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5B1C7">
      <w:pPr>
        <w:spacing w:line="480" w:lineRule="exact"/>
        <w:outlineLvl w:val="0"/>
        <w:rPr>
          <w:rFonts w:ascii="黑体" w:hAnsi="黑体" w:eastAsia="黑体"/>
          <w:sz w:val="32"/>
          <w:szCs w:val="32"/>
        </w:rPr>
      </w:pPr>
      <w:bookmarkStart w:id="0" w:name="_Toc214905535"/>
      <w:bookmarkStart w:id="1" w:name="_Toc214900495"/>
      <w:r>
        <w:rPr>
          <w:rFonts w:hint="eastAsia" w:ascii="黑体" w:hAnsi="黑体" w:eastAsia="黑体"/>
          <w:sz w:val="32"/>
          <w:szCs w:val="32"/>
        </w:rPr>
        <w:t>附件1</w:t>
      </w:r>
      <w:bookmarkEnd w:id="0"/>
      <w:bookmarkEnd w:id="1"/>
    </w:p>
    <w:p w14:paraId="7A11FA67">
      <w:pPr>
        <w:spacing w:line="480" w:lineRule="exact"/>
        <w:jc w:val="center"/>
        <w:rPr>
          <w:rFonts w:ascii="仿宋" w:hAnsi="仿宋" w:eastAsia="仿宋"/>
          <w:sz w:val="32"/>
          <w:szCs w:val="32"/>
        </w:rPr>
      </w:pPr>
      <w:bookmarkStart w:id="2" w:name="_GoBack"/>
      <w:r>
        <w:rPr>
          <w:rFonts w:hint="eastAsia" w:ascii="创艺简标宋" w:hAnsi="等线" w:eastAsia="创艺简标宋"/>
          <w:bCs/>
          <w:sz w:val="32"/>
          <w:szCs w:val="32"/>
        </w:rPr>
        <w:t>行星探测工程天问二号任务科学与应用研究项目（第一批）指南</w:t>
      </w:r>
      <w:bookmarkEnd w:id="2"/>
    </w:p>
    <w:tbl>
      <w:tblPr>
        <w:tblStyle w:val="3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469"/>
        <w:gridCol w:w="1372"/>
        <w:gridCol w:w="3799"/>
        <w:gridCol w:w="4051"/>
        <w:gridCol w:w="1539"/>
        <w:gridCol w:w="1243"/>
      </w:tblGrid>
      <w:tr w14:paraId="47006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56" w:type="dxa"/>
            <w:vAlign w:val="center"/>
          </w:tcPr>
          <w:p w14:paraId="1EC03CD4">
            <w:pPr>
              <w:jc w:val="center"/>
              <w:rPr>
                <w:rFonts w:eastAsia="仿宋_GB2312"/>
                <w:b/>
                <w:bCs/>
                <w:sz w:val="24"/>
                <w:szCs w:val="22"/>
              </w:rPr>
            </w:pPr>
            <w:r>
              <w:rPr>
                <w:rFonts w:eastAsia="仿宋_GB2312"/>
                <w:b/>
                <w:bCs/>
                <w:sz w:val="24"/>
                <w:szCs w:val="22"/>
              </w:rPr>
              <w:t>序号</w:t>
            </w:r>
          </w:p>
        </w:tc>
        <w:tc>
          <w:tcPr>
            <w:tcW w:w="1469" w:type="dxa"/>
            <w:vAlign w:val="center"/>
          </w:tcPr>
          <w:p w14:paraId="4FEA4AC9">
            <w:pPr>
              <w:jc w:val="center"/>
              <w:rPr>
                <w:rFonts w:eastAsia="仿宋_GB2312"/>
                <w:b/>
                <w:bCs/>
                <w:sz w:val="24"/>
                <w:szCs w:val="22"/>
              </w:rPr>
            </w:pPr>
            <w:r>
              <w:rPr>
                <w:rFonts w:eastAsia="仿宋_GB2312"/>
                <w:b/>
                <w:bCs/>
                <w:sz w:val="24"/>
                <w:szCs w:val="22"/>
              </w:rPr>
              <w:t>指南</w:t>
            </w:r>
          </w:p>
          <w:p w14:paraId="6A43DC94">
            <w:pPr>
              <w:jc w:val="center"/>
              <w:rPr>
                <w:rFonts w:eastAsia="仿宋_GB2312"/>
                <w:b/>
                <w:bCs/>
                <w:sz w:val="24"/>
                <w:szCs w:val="22"/>
              </w:rPr>
            </w:pPr>
            <w:r>
              <w:rPr>
                <w:rFonts w:eastAsia="仿宋_GB2312"/>
                <w:b/>
                <w:bCs/>
                <w:sz w:val="24"/>
                <w:szCs w:val="22"/>
              </w:rPr>
              <w:t>编号</w:t>
            </w:r>
          </w:p>
        </w:tc>
        <w:tc>
          <w:tcPr>
            <w:tcW w:w="1372" w:type="dxa"/>
            <w:vAlign w:val="center"/>
          </w:tcPr>
          <w:p w14:paraId="4872189E">
            <w:pPr>
              <w:jc w:val="center"/>
              <w:rPr>
                <w:rFonts w:eastAsia="仿宋_GB2312"/>
                <w:b/>
                <w:bCs/>
                <w:sz w:val="24"/>
                <w:szCs w:val="22"/>
              </w:rPr>
            </w:pPr>
            <w:r>
              <w:rPr>
                <w:rFonts w:hint="eastAsia" w:eastAsia="仿宋_GB2312"/>
                <w:b/>
                <w:bCs/>
                <w:sz w:val="24"/>
                <w:szCs w:val="22"/>
              </w:rPr>
              <w:t>研究方向</w:t>
            </w:r>
          </w:p>
        </w:tc>
        <w:tc>
          <w:tcPr>
            <w:tcW w:w="3799" w:type="dxa"/>
            <w:vAlign w:val="center"/>
          </w:tcPr>
          <w:p w14:paraId="5C275318">
            <w:pPr>
              <w:jc w:val="center"/>
              <w:rPr>
                <w:rFonts w:eastAsia="仿宋_GB2312"/>
                <w:b/>
                <w:bCs/>
                <w:sz w:val="24"/>
                <w:szCs w:val="22"/>
              </w:rPr>
            </w:pPr>
            <w:r>
              <w:rPr>
                <w:rFonts w:eastAsia="仿宋_GB2312"/>
                <w:b/>
                <w:bCs/>
                <w:sz w:val="24"/>
                <w:szCs w:val="22"/>
              </w:rPr>
              <w:t>研究目标</w:t>
            </w:r>
          </w:p>
        </w:tc>
        <w:tc>
          <w:tcPr>
            <w:tcW w:w="4051" w:type="dxa"/>
            <w:vAlign w:val="center"/>
          </w:tcPr>
          <w:p w14:paraId="6BAB968F">
            <w:pPr>
              <w:jc w:val="center"/>
              <w:rPr>
                <w:rFonts w:eastAsia="仿宋_GB2312"/>
                <w:b/>
                <w:bCs/>
                <w:sz w:val="24"/>
                <w:szCs w:val="22"/>
              </w:rPr>
            </w:pPr>
            <w:r>
              <w:rPr>
                <w:rFonts w:eastAsia="仿宋_GB2312"/>
                <w:b/>
                <w:bCs/>
                <w:sz w:val="24"/>
                <w:szCs w:val="22"/>
              </w:rPr>
              <w:t>主要研究内容</w:t>
            </w:r>
          </w:p>
        </w:tc>
        <w:tc>
          <w:tcPr>
            <w:tcW w:w="1539" w:type="dxa"/>
            <w:vAlign w:val="center"/>
          </w:tcPr>
          <w:p w14:paraId="30BBD9CC">
            <w:pPr>
              <w:jc w:val="center"/>
              <w:rPr>
                <w:rFonts w:eastAsia="仿宋_GB2312"/>
                <w:b/>
                <w:bCs/>
                <w:sz w:val="24"/>
                <w:szCs w:val="22"/>
              </w:rPr>
            </w:pPr>
            <w:r>
              <w:rPr>
                <w:rFonts w:eastAsia="仿宋_GB2312"/>
                <w:b/>
                <w:bCs/>
                <w:sz w:val="24"/>
                <w:szCs w:val="22"/>
              </w:rPr>
              <w:t>技术指标</w:t>
            </w:r>
          </w:p>
        </w:tc>
        <w:tc>
          <w:tcPr>
            <w:tcW w:w="1243" w:type="dxa"/>
            <w:vAlign w:val="center"/>
          </w:tcPr>
          <w:p w14:paraId="319F25AD">
            <w:pPr>
              <w:jc w:val="center"/>
              <w:rPr>
                <w:rFonts w:eastAsia="仿宋_GB2312"/>
                <w:b/>
                <w:bCs/>
                <w:sz w:val="24"/>
                <w:szCs w:val="22"/>
              </w:rPr>
            </w:pPr>
            <w:r>
              <w:rPr>
                <w:rFonts w:eastAsia="仿宋_GB2312"/>
                <w:b/>
                <w:bCs/>
                <w:sz w:val="24"/>
                <w:szCs w:val="22"/>
              </w:rPr>
              <w:t>预期</w:t>
            </w:r>
          </w:p>
          <w:p w14:paraId="41752B06">
            <w:pPr>
              <w:jc w:val="center"/>
              <w:rPr>
                <w:rFonts w:eastAsia="仿宋_GB2312"/>
                <w:b/>
                <w:bCs/>
                <w:sz w:val="24"/>
                <w:szCs w:val="22"/>
              </w:rPr>
            </w:pPr>
            <w:r>
              <w:rPr>
                <w:rFonts w:eastAsia="仿宋_GB2312"/>
                <w:b/>
                <w:bCs/>
                <w:sz w:val="24"/>
                <w:szCs w:val="22"/>
              </w:rPr>
              <w:t>成果</w:t>
            </w:r>
          </w:p>
        </w:tc>
      </w:tr>
      <w:tr w14:paraId="7442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Align w:val="center"/>
          </w:tcPr>
          <w:p w14:paraId="74CE4E89">
            <w:pPr>
              <w:snapToGrid w:val="0"/>
              <w:spacing w:line="320" w:lineRule="exact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1</w:t>
            </w:r>
          </w:p>
        </w:tc>
        <w:tc>
          <w:tcPr>
            <w:tcW w:w="1469" w:type="dxa"/>
            <w:vAlign w:val="center"/>
          </w:tcPr>
          <w:p w14:paraId="29A7DFC6">
            <w:pPr>
              <w:snapToGrid w:val="0"/>
              <w:spacing w:line="320" w:lineRule="exact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TW2-01-001</w:t>
            </w:r>
          </w:p>
        </w:tc>
        <w:tc>
          <w:tcPr>
            <w:tcW w:w="1372" w:type="dxa"/>
            <w:vAlign w:val="center"/>
          </w:tcPr>
          <w:p w14:paraId="2840681A">
            <w:pPr>
              <w:snapToGrid w:val="0"/>
              <w:spacing w:line="320" w:lineRule="exact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小行星表面特征反演方法研究</w:t>
            </w:r>
          </w:p>
        </w:tc>
        <w:tc>
          <w:tcPr>
            <w:tcW w:w="3799" w:type="dxa"/>
            <w:vAlign w:val="center"/>
          </w:tcPr>
          <w:p w14:paraId="49E677A0">
            <w:pPr>
              <w:snapToGrid w:val="0"/>
              <w:spacing w:before="60" w:line="320" w:lineRule="exact"/>
              <w:ind w:firstLine="480" w:firstLineChars="200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2016HO3体积小，且较为暗弱，地面可获得的目标特性有限，必须在探测器与小行星交会后，通过近距探测来获得高分辨率的探测数据，对小行星表面特征及物质成分反演方法开展研究，支撑地面完成采样区的选择。</w:t>
            </w:r>
          </w:p>
          <w:p w14:paraId="29880839">
            <w:pPr>
              <w:snapToGrid w:val="0"/>
              <w:spacing w:after="60" w:line="320" w:lineRule="exact"/>
              <w:ind w:firstLine="480" w:firstLineChars="200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研究表明，小行星表面可能存在大量厘米级别碎石。结合天问二号探测器采样机构对小行星表面地形地貌的适应能力，需地面具备通过图像数据反演识别厘米量级石块的能力。</w:t>
            </w:r>
          </w:p>
        </w:tc>
        <w:tc>
          <w:tcPr>
            <w:tcW w:w="4051" w:type="dxa"/>
            <w:vAlign w:val="center"/>
          </w:tcPr>
          <w:p w14:paraId="62B0370A">
            <w:pPr>
              <w:snapToGrid w:val="0"/>
              <w:spacing w:line="320" w:lineRule="exact"/>
              <w:ind w:firstLine="480" w:firstLineChars="200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根据天问二号探测器配置的窄视场导航敏感器、激光一体化导航敏感器、中视场彩色相机、多光谱相机、可见红外成像光谱仪、热辐射光谱仪、旋转衍射光谱仪等载荷探测数据特点，开展基于多源信息的小行星表面特征及物质成分反演方法研究，实现对小行星表面石块进行检测和精确定位，实现对分布有大量碎石堆的表面区域的快速识别。</w:t>
            </w:r>
          </w:p>
        </w:tc>
        <w:tc>
          <w:tcPr>
            <w:tcW w:w="1539" w:type="dxa"/>
            <w:vAlign w:val="center"/>
          </w:tcPr>
          <w:p w14:paraId="1D3C6DA6">
            <w:pPr>
              <w:snapToGrid w:val="0"/>
              <w:spacing w:line="320" w:lineRule="exact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可识别5mm-2cm尺度的石块（碎屑）的粒径及其分布，精度优于20%。</w:t>
            </w:r>
          </w:p>
        </w:tc>
        <w:tc>
          <w:tcPr>
            <w:tcW w:w="1243" w:type="dxa"/>
            <w:vAlign w:val="center"/>
          </w:tcPr>
          <w:p w14:paraId="32474C2D">
            <w:pPr>
              <w:snapToGrid w:val="0"/>
              <w:spacing w:line="320" w:lineRule="exact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小行星表面石块粒径分布反演方法研究报告</w:t>
            </w:r>
          </w:p>
        </w:tc>
      </w:tr>
      <w:tr w14:paraId="452C5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Align w:val="center"/>
          </w:tcPr>
          <w:p w14:paraId="2A3DAE18">
            <w:pPr>
              <w:snapToGrid w:val="0"/>
              <w:spacing w:line="320" w:lineRule="exact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2</w:t>
            </w:r>
          </w:p>
        </w:tc>
        <w:tc>
          <w:tcPr>
            <w:tcW w:w="1469" w:type="dxa"/>
            <w:vAlign w:val="center"/>
          </w:tcPr>
          <w:p w14:paraId="1B4CA078">
            <w:pPr>
              <w:snapToGrid w:val="0"/>
              <w:spacing w:line="320" w:lineRule="exact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TW2-01-002</w:t>
            </w:r>
          </w:p>
        </w:tc>
        <w:tc>
          <w:tcPr>
            <w:tcW w:w="1372" w:type="dxa"/>
            <w:vAlign w:val="center"/>
          </w:tcPr>
          <w:p w14:paraId="65B4D596">
            <w:pPr>
              <w:snapToGrid w:val="0"/>
              <w:spacing w:line="320" w:lineRule="exact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小行星内部结构反演方法研究</w:t>
            </w:r>
          </w:p>
        </w:tc>
        <w:tc>
          <w:tcPr>
            <w:tcW w:w="3799" w:type="dxa"/>
            <w:vAlign w:val="center"/>
          </w:tcPr>
          <w:p w14:paraId="6572CBF5">
            <w:pPr>
              <w:snapToGrid w:val="0"/>
              <w:spacing w:line="320" w:lineRule="exact"/>
              <w:ind w:firstLine="480" w:firstLineChars="200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开展小行星表面内部结构反演方法研究，通过探测雷达等载荷数据实现对内部结构的反演，辅助地面开展采样区选择。</w:t>
            </w:r>
          </w:p>
        </w:tc>
        <w:tc>
          <w:tcPr>
            <w:tcW w:w="4051" w:type="dxa"/>
            <w:vAlign w:val="center"/>
          </w:tcPr>
          <w:p w14:paraId="00076880">
            <w:pPr>
              <w:snapToGrid w:val="0"/>
              <w:spacing w:before="60" w:line="320" w:lineRule="exact"/>
              <w:ind w:firstLine="480" w:firstLineChars="200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根据探测雷达等载荷数据特点，测定小行星内部结构特征，开展如下反演方法研究：</w:t>
            </w:r>
            <w:r>
              <w:rPr>
                <w:rFonts w:hint="eastAsia" w:ascii="仿宋_GB2312" w:eastAsia="仿宋_GB2312"/>
                <w:spacing w:val="-10"/>
                <w:sz w:val="24"/>
                <w:szCs w:val="22"/>
              </w:rPr>
              <w:t>1）判断小行星为独石或碎石堆结构；</w:t>
            </w:r>
            <w:r>
              <w:rPr>
                <w:rFonts w:hint="eastAsia" w:ascii="仿宋_GB2312" w:eastAsia="仿宋_GB2312"/>
                <w:sz w:val="24"/>
                <w:szCs w:val="22"/>
              </w:rPr>
              <w:t>2）分析小行星表面风化层厚度；3）若小行星为独石结构，分析其承载强度；4）若小行星为碎石堆结构，分析内部松散程度、承载强度。</w:t>
            </w:r>
          </w:p>
        </w:tc>
        <w:tc>
          <w:tcPr>
            <w:tcW w:w="1539" w:type="dxa"/>
            <w:vAlign w:val="center"/>
          </w:tcPr>
          <w:p w14:paraId="37409898">
            <w:pPr>
              <w:snapToGrid w:val="0"/>
              <w:spacing w:line="320" w:lineRule="exact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1）可分辨小行星为独石或碎石结构；</w:t>
            </w:r>
          </w:p>
          <w:p w14:paraId="442ACB7F">
            <w:pPr>
              <w:snapToGrid w:val="0"/>
              <w:spacing w:line="320" w:lineRule="exact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2）风化层厚度反演精度优于0.5m。</w:t>
            </w:r>
          </w:p>
        </w:tc>
        <w:tc>
          <w:tcPr>
            <w:tcW w:w="1243" w:type="dxa"/>
            <w:vAlign w:val="center"/>
          </w:tcPr>
          <w:p w14:paraId="38CDAB2B">
            <w:pPr>
              <w:snapToGrid w:val="0"/>
              <w:spacing w:line="320" w:lineRule="exact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小行星内部结构反演方法研究报告</w:t>
            </w:r>
          </w:p>
        </w:tc>
      </w:tr>
      <w:tr w14:paraId="7D9F3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Align w:val="center"/>
          </w:tcPr>
          <w:p w14:paraId="510EC44B">
            <w:pPr>
              <w:snapToGrid w:val="0"/>
              <w:spacing w:line="320" w:lineRule="exact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3</w:t>
            </w:r>
          </w:p>
        </w:tc>
        <w:tc>
          <w:tcPr>
            <w:tcW w:w="1469" w:type="dxa"/>
            <w:vAlign w:val="center"/>
          </w:tcPr>
          <w:p w14:paraId="3E8D4C0F">
            <w:pPr>
              <w:snapToGrid w:val="0"/>
              <w:spacing w:line="320" w:lineRule="exact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TW2-01-003</w:t>
            </w:r>
          </w:p>
        </w:tc>
        <w:tc>
          <w:tcPr>
            <w:tcW w:w="1372" w:type="dxa"/>
            <w:vAlign w:val="center"/>
          </w:tcPr>
          <w:p w14:paraId="4DABBAFB">
            <w:pPr>
              <w:snapToGrid w:val="0"/>
              <w:spacing w:line="320" w:lineRule="exact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小行星引力场反演方法研究</w:t>
            </w:r>
          </w:p>
        </w:tc>
        <w:tc>
          <w:tcPr>
            <w:tcW w:w="3799" w:type="dxa"/>
            <w:vAlign w:val="center"/>
          </w:tcPr>
          <w:p w14:paraId="50311FBA">
            <w:pPr>
              <w:snapToGrid w:val="0"/>
              <w:spacing w:line="320" w:lineRule="exact"/>
              <w:ind w:firstLine="480" w:firstLineChars="200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针对2016HO3小行星，开展小行星引力反演方法研究，反演算法可在后续任务中应用并建立小行星引力场模型，支持工程完成小行星采样区选择。</w:t>
            </w:r>
          </w:p>
        </w:tc>
        <w:tc>
          <w:tcPr>
            <w:tcW w:w="4051" w:type="dxa"/>
            <w:vAlign w:val="center"/>
          </w:tcPr>
          <w:p w14:paraId="079AF5AB">
            <w:pPr>
              <w:snapToGrid w:val="0"/>
              <w:spacing w:line="320" w:lineRule="exact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1）小行星引力场建模方法研究。根据在轨引力场测试过程获取的图像导航数据特点，结合三维建模得到的小行星几何模型，建立小行星引力场模型，支持工程完成小行星采样区选择；</w:t>
            </w:r>
          </w:p>
          <w:p w14:paraId="5ECF6574">
            <w:pPr>
              <w:snapToGrid w:val="0"/>
              <w:spacing w:line="320" w:lineRule="exact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2）不同形状下的小行星引力场测站分布策略研究。</w:t>
            </w:r>
          </w:p>
        </w:tc>
        <w:tc>
          <w:tcPr>
            <w:tcW w:w="1539" w:type="dxa"/>
            <w:vAlign w:val="center"/>
          </w:tcPr>
          <w:p w14:paraId="55740628">
            <w:pPr>
              <w:snapToGrid w:val="0"/>
              <w:spacing w:before="156" w:beforeLines="50" w:line="320" w:lineRule="exact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1）可输出小行星全局引力场，精度优于20%；</w:t>
            </w:r>
          </w:p>
          <w:p w14:paraId="5F1CFF66">
            <w:pPr>
              <w:snapToGrid w:val="0"/>
              <w:spacing w:after="156" w:afterLines="50" w:line="320" w:lineRule="exact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2）测站预计精度：中心引力系数的测量精度5%以内。</w:t>
            </w:r>
          </w:p>
        </w:tc>
        <w:tc>
          <w:tcPr>
            <w:tcW w:w="1243" w:type="dxa"/>
            <w:vAlign w:val="center"/>
          </w:tcPr>
          <w:p w14:paraId="767EE835">
            <w:pPr>
              <w:snapToGrid w:val="0"/>
              <w:spacing w:line="320" w:lineRule="exact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1）小行星引力反演方法研究报告；2）小行星引力场测量测站分布策略研究报告</w:t>
            </w:r>
          </w:p>
        </w:tc>
      </w:tr>
    </w:tbl>
    <w:p w14:paraId="604C7099">
      <w:pPr>
        <w:snapToGrid w:val="0"/>
        <w:spacing w:line="400" w:lineRule="exact"/>
        <w:ind w:firstLine="524" w:firstLineChars="200"/>
        <w:rPr>
          <w:rFonts w:ascii="黑体" w:hAnsi="黑体" w:eastAsia="黑体"/>
          <w:spacing w:val="11"/>
          <w:sz w:val="24"/>
          <w:szCs w:val="22"/>
        </w:rPr>
      </w:pPr>
    </w:p>
    <w:p w14:paraId="76A22E5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004D5"/>
    <w:rsid w:val="6F80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2025-12-12T03:34:00Z</dcterms:created>
  <dc:creator>金小菲大人</dc:creator>
  <cp:lastModifiedBy>金小菲大人</cp:lastModifiedBy>
  <dcterms:modified xsi:type="dcterms:W3CDTF">2025-12-12T03:35:17Z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1167C9B6F2114C49A85FF0438C2BE38A_11</vt:lpwstr>
  </property>
  <property fmtid="{D5CDD505-2E9C-101B-9397-08002B2CF9AE}" pid="4" name="KSOTemplateDocerSaveRecord">
    <vt:lpwstr>eyJoZGlkIjoiNGExOWUyYTA4ODc4MDM0ZGQzMTA2MjViMjU0MGIzZWEiLCJ1c2VySWQiOiIzMDA1MTQ0ODMifQ==</vt:lpwstr>
  </property>
</Properties>
</file>